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4A0"/>
      </w:tblPr>
      <w:tblGrid>
        <w:gridCol w:w="5070"/>
        <w:gridCol w:w="4786"/>
      </w:tblGrid>
      <w:tr w:rsidR="001A4C35" w:rsidRPr="001A4C35" w:rsidTr="00DD1A67">
        <w:tc>
          <w:tcPr>
            <w:tcW w:w="5070" w:type="dxa"/>
          </w:tcPr>
          <w:p w:rsidR="001A4C35" w:rsidRDefault="001A4C35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4C35">
              <w:rPr>
                <w:rFonts w:ascii="Times New Roman" w:hAnsi="Times New Roman" w:cs="Times New Roman"/>
                <w:sz w:val="28"/>
                <w:szCs w:val="28"/>
              </w:rPr>
              <w:t xml:space="preserve">           СОГЛАСОВАНО</w:t>
            </w:r>
          </w:p>
          <w:p w:rsidR="00996673" w:rsidRPr="001A4C35" w:rsidRDefault="00996673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35" w:rsidRDefault="001A4C35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4C35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культуры</w:t>
            </w:r>
            <w:r w:rsidR="00996673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1A4C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Ставрополя</w:t>
            </w:r>
          </w:p>
          <w:p w:rsidR="00A664ED" w:rsidRDefault="00A664ED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1A4C35" w:rsidRDefault="00996673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35" w:rsidRPr="001A4C35" w:rsidRDefault="001A4C35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4C35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Н.П. Головин</w:t>
            </w:r>
          </w:p>
          <w:p w:rsidR="001A4C35" w:rsidRPr="001A4C35" w:rsidRDefault="001A4C35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4C35">
              <w:rPr>
                <w:rFonts w:ascii="Times New Roman" w:hAnsi="Times New Roman" w:cs="Times New Roman"/>
                <w:sz w:val="28"/>
                <w:szCs w:val="28"/>
              </w:rPr>
              <w:t>«___» 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4C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1A4C35" w:rsidRDefault="001A4C35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4C35"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996673" w:rsidRPr="001A4C35" w:rsidRDefault="00996673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ED" w:rsidRDefault="001A4C35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4C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664ED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«Детский центр Орленок»</w:t>
            </w:r>
          </w:p>
          <w:p w:rsidR="001A4C35" w:rsidRDefault="001A4C35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0EE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A664ED" w:rsidRPr="001A4C35" w:rsidRDefault="00A664ED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35" w:rsidRPr="001A4C35" w:rsidRDefault="001A4C35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4C35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9B0CB5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9B0CB5">
              <w:rPr>
                <w:rFonts w:ascii="Times New Roman" w:hAnsi="Times New Roman" w:cs="Times New Roman"/>
                <w:sz w:val="28"/>
                <w:szCs w:val="28"/>
              </w:rPr>
              <w:t>Шабалов</w:t>
            </w:r>
            <w:proofErr w:type="spellEnd"/>
          </w:p>
          <w:p w:rsidR="001A4C35" w:rsidRPr="001A4C35" w:rsidRDefault="001A4C35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4C35">
              <w:rPr>
                <w:rFonts w:ascii="Times New Roman" w:hAnsi="Times New Roman" w:cs="Times New Roman"/>
                <w:sz w:val="28"/>
                <w:szCs w:val="28"/>
              </w:rPr>
              <w:t>«___» 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4C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A4C35" w:rsidRPr="001A4C35" w:rsidRDefault="001A4C35" w:rsidP="0099667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C35" w:rsidRDefault="001A4C35" w:rsidP="0099667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4182" w:rsidRPr="001D51C3" w:rsidRDefault="000C0023" w:rsidP="00426D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563677" w:rsidRPr="001D51C3" w:rsidRDefault="00426D53" w:rsidP="0056367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563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городского </w:t>
      </w:r>
      <w:r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конкурса на соискание премии </w:t>
      </w:r>
    </w:p>
    <w:p w:rsidR="00644182" w:rsidRPr="001D51C3" w:rsidRDefault="00426D53" w:rsidP="00426D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«Признание» в области культуры</w:t>
      </w:r>
    </w:p>
    <w:p w:rsidR="00644182" w:rsidRPr="001D51C3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644182" w:rsidRPr="001D51C3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Настоящее Положение о проведении </w:t>
      </w:r>
      <w:r w:rsidR="00563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городского 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на соискание премии «Признание» в области культуры (далее </w:t>
      </w:r>
      <w:r w:rsidR="00AC2C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Положение) определяет правила организации и проведения </w:t>
      </w:r>
      <w:r w:rsidR="00563677" w:rsidRPr="00563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городского</w:t>
      </w:r>
      <w:r w:rsidR="00563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на соискание премии «Признание» в области культуры (далее </w:t>
      </w:r>
      <w:r w:rsidR="00AC2CD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5C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онкурс).</w:t>
      </w:r>
    </w:p>
    <w:p w:rsidR="00644182" w:rsidRPr="001D51C3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 Основными принципами организации и </w:t>
      </w:r>
      <w:r w:rsidR="003654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являются создание равных условий для всех его участников, единство требований и объективность оценки выдвигаемых на </w:t>
      </w:r>
      <w:r w:rsidR="00A729C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реализованных творческих проектов, доступность информации о проведении </w:t>
      </w:r>
      <w:r w:rsidR="00A729C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а и обеспечение открытости его проведения.</w:t>
      </w:r>
    </w:p>
    <w:p w:rsidR="00644182" w:rsidRPr="001D51C3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 Премия «Признание» в области культуры присуждается за созданный, реализованный и получивший общественное признание творческий проект в области библиотечного дела, музейной, </w:t>
      </w:r>
      <w:proofErr w:type="spellStart"/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художественного образования, аудио и визуального, музыкального, театрального, изобразительного искусства, сохранения культурного наследия, сохранения и развития национальных культур, прикладного художественного творчества.</w:t>
      </w:r>
      <w:proofErr w:type="gramEnd"/>
    </w:p>
    <w:p w:rsidR="00644182" w:rsidRPr="001D51C3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F723A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а соискание премии выдвигаются творческие проекты, созданные и реализованные за последни</w:t>
      </w:r>
      <w:r w:rsidR="0005160F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й год</w:t>
      </w:r>
      <w:r w:rsidRPr="001D51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представления на премию.</w:t>
      </w:r>
    </w:p>
    <w:p w:rsidR="008A1218" w:rsidRPr="001D51C3" w:rsidRDefault="008A1218" w:rsidP="008A12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proofErr w:type="gramStart"/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участию в </w:t>
      </w:r>
      <w:r w:rsidR="00A729C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приглашаются физические лица, </w:t>
      </w:r>
      <w:r w:rsidRPr="001D51C3">
        <w:rPr>
          <w:rFonts w:ascii="Times New Roman" w:hAnsi="Times New Roman" w:cs="Times New Roman"/>
          <w:color w:val="000000"/>
          <w:sz w:val="24"/>
          <w:szCs w:val="24"/>
        </w:rPr>
        <w:t>зарегистрированные по месту жительства на территории города Ставрополя и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достигшие возраста 18 лет.</w:t>
      </w:r>
    </w:p>
    <w:p w:rsidR="00644182" w:rsidRPr="001D51C3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A1218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Премия состоит из диплома, памятной награды и денежной выплаты в сумме, указанной в п. 6.3</w:t>
      </w:r>
      <w:r w:rsidRPr="001D51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5F723A" w:rsidRPr="00CF50EE" w:rsidRDefault="005F723A" w:rsidP="005F723A">
      <w:pPr>
        <w:shd w:val="clear" w:color="auto" w:fill="FFFFFF"/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C3">
        <w:rPr>
          <w:rFonts w:ascii="Times New Roman" w:hAnsi="Times New Roman" w:cs="Times New Roman"/>
          <w:sz w:val="24"/>
          <w:szCs w:val="24"/>
        </w:rPr>
        <w:t>1.</w:t>
      </w:r>
      <w:r w:rsidR="008A1218" w:rsidRPr="001D51C3">
        <w:rPr>
          <w:rFonts w:ascii="Times New Roman" w:hAnsi="Times New Roman" w:cs="Times New Roman"/>
          <w:sz w:val="24"/>
          <w:szCs w:val="24"/>
        </w:rPr>
        <w:t>7</w:t>
      </w:r>
      <w:r w:rsidRPr="001D51C3">
        <w:rPr>
          <w:rFonts w:ascii="Times New Roman" w:hAnsi="Times New Roman" w:cs="Times New Roman"/>
          <w:sz w:val="24"/>
          <w:szCs w:val="24"/>
        </w:rPr>
        <w:t xml:space="preserve"> </w:t>
      </w:r>
      <w:r w:rsidRPr="00CF50EE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A729C0" w:rsidRPr="00CF50EE">
        <w:rPr>
          <w:rFonts w:ascii="Times New Roman" w:hAnsi="Times New Roman" w:cs="Times New Roman"/>
          <w:sz w:val="24"/>
          <w:szCs w:val="24"/>
        </w:rPr>
        <w:t>Конкурс</w:t>
      </w:r>
      <w:r w:rsidRPr="00CF50EE">
        <w:rPr>
          <w:rFonts w:ascii="Times New Roman" w:hAnsi="Times New Roman" w:cs="Times New Roman"/>
          <w:sz w:val="24"/>
          <w:szCs w:val="24"/>
        </w:rPr>
        <w:t>а – администрация города Ставрополя.</w:t>
      </w:r>
    </w:p>
    <w:p w:rsidR="00644182" w:rsidRPr="00CF50EE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A1218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E2D6A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Организатором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выступает </w:t>
      </w:r>
      <w:r w:rsidR="004C6960" w:rsidRPr="004C696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учреждение культуры «Детский центр Орленок</w:t>
      </w:r>
      <w:r w:rsidR="00904425" w:rsidRPr="004C696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C4F6B" w:rsidRPr="004C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696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Ставрополя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r w:rsidR="00904425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23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рганизатор).</w:t>
      </w:r>
    </w:p>
    <w:p w:rsidR="00644182" w:rsidRPr="00CF50EE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A1218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Финансирование расходов на организацию и проведение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 осуществляется за счет средств бюджета города Ставрополя.</w:t>
      </w:r>
    </w:p>
    <w:p w:rsidR="00644182" w:rsidRPr="00CF50EE" w:rsidRDefault="000C0023" w:rsidP="005F72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A1218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ежегодно и приурочен к празднованию Дня работника культуры.</w:t>
      </w:r>
    </w:p>
    <w:p w:rsidR="00644182" w:rsidRPr="00CF50EE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и зада</w:t>
      </w:r>
      <w:r w:rsidR="00F67173"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чи </w:t>
      </w:r>
      <w:r w:rsidR="00A729C0"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644182" w:rsidRPr="00CF50EE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с целью стимулирования творческой деятельности в области культуры и искусства.</w:t>
      </w:r>
    </w:p>
    <w:p w:rsidR="00644182" w:rsidRPr="001D51C3" w:rsidRDefault="00EE2D6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 Задачи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644182" w:rsidRPr="001D51C3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и развитие лучших культурных традиций города Ставрополя;</w:t>
      </w:r>
    </w:p>
    <w:p w:rsidR="00644182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выявление и поощрение наиболее талантливых, творчески одаренных лиц, внесших большой вклад в сохранение и развитие культуры и искусства на территории города Ставрополя.</w:t>
      </w:r>
    </w:p>
    <w:p w:rsidR="006534F3" w:rsidRPr="004F7C66" w:rsidRDefault="006534F3" w:rsidP="004F757B">
      <w:pPr>
        <w:pStyle w:val="a8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F7C66">
        <w:rPr>
          <w:b/>
          <w:bCs/>
          <w:color w:val="000000"/>
          <w:sz w:val="24"/>
          <w:szCs w:val="24"/>
        </w:rPr>
        <w:t xml:space="preserve">Сроки и этапы проведения </w:t>
      </w:r>
      <w:r w:rsidR="00A729C0">
        <w:rPr>
          <w:b/>
          <w:bCs/>
          <w:color w:val="000000"/>
          <w:sz w:val="24"/>
          <w:szCs w:val="24"/>
        </w:rPr>
        <w:t>Конкурс</w:t>
      </w:r>
      <w:r w:rsidRPr="004F7C66">
        <w:rPr>
          <w:b/>
          <w:bCs/>
          <w:color w:val="000000"/>
          <w:sz w:val="24"/>
          <w:szCs w:val="24"/>
        </w:rPr>
        <w:t>а</w:t>
      </w:r>
    </w:p>
    <w:p w:rsidR="006534F3" w:rsidRPr="001D51C3" w:rsidRDefault="00A729C0" w:rsidP="006534F3">
      <w:pPr>
        <w:pStyle w:val="a8"/>
        <w:shd w:val="clear" w:color="auto" w:fill="FFFFFF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</w:t>
      </w:r>
      <w:r w:rsidR="006534F3" w:rsidRPr="001D51C3">
        <w:rPr>
          <w:color w:val="000000"/>
          <w:sz w:val="24"/>
          <w:szCs w:val="24"/>
        </w:rPr>
        <w:t xml:space="preserve"> проводится с 20 января по 25 марта 2021 года.</w:t>
      </w:r>
    </w:p>
    <w:p w:rsidR="006534F3" w:rsidRPr="001D51C3" w:rsidRDefault="00BD54EE" w:rsidP="0042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4F3" w:rsidRPr="001D51C3">
        <w:rPr>
          <w:rFonts w:ascii="Times New Roman" w:hAnsi="Times New Roman" w:cs="Times New Roman"/>
          <w:sz w:val="24"/>
          <w:szCs w:val="24"/>
        </w:rPr>
        <w:t>с 20 января по 20 февраля 2021 года включительно – прием конкурсны</w:t>
      </w:r>
      <w:r w:rsidR="004F757B" w:rsidRPr="001D51C3">
        <w:rPr>
          <w:rFonts w:ascii="Times New Roman" w:hAnsi="Times New Roman" w:cs="Times New Roman"/>
          <w:sz w:val="24"/>
          <w:szCs w:val="24"/>
        </w:rPr>
        <w:t>х</w:t>
      </w:r>
      <w:r w:rsidR="006534F3" w:rsidRPr="001D51C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F757B" w:rsidRPr="001D51C3">
        <w:rPr>
          <w:rFonts w:ascii="Times New Roman" w:hAnsi="Times New Roman" w:cs="Times New Roman"/>
          <w:sz w:val="24"/>
          <w:szCs w:val="24"/>
        </w:rPr>
        <w:t xml:space="preserve">ов, указанных в п. </w:t>
      </w:r>
      <w:r w:rsidR="00007226">
        <w:rPr>
          <w:rFonts w:ascii="Times New Roman" w:hAnsi="Times New Roman" w:cs="Times New Roman"/>
          <w:sz w:val="24"/>
          <w:szCs w:val="24"/>
        </w:rPr>
        <w:t>4</w:t>
      </w:r>
      <w:r w:rsidR="004F757B" w:rsidRPr="001D51C3">
        <w:rPr>
          <w:rFonts w:ascii="Times New Roman" w:hAnsi="Times New Roman" w:cs="Times New Roman"/>
          <w:sz w:val="24"/>
          <w:szCs w:val="24"/>
        </w:rPr>
        <w:t>.2 настоящего Положения</w:t>
      </w:r>
      <w:r w:rsidR="006534F3" w:rsidRPr="001D51C3">
        <w:rPr>
          <w:rFonts w:ascii="Times New Roman" w:hAnsi="Times New Roman" w:cs="Times New Roman"/>
          <w:sz w:val="24"/>
          <w:szCs w:val="24"/>
        </w:rPr>
        <w:t>.</w:t>
      </w:r>
    </w:p>
    <w:p w:rsidR="006534F3" w:rsidRPr="001D51C3" w:rsidRDefault="00BD54EE" w:rsidP="0042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4F3" w:rsidRPr="001D51C3">
        <w:rPr>
          <w:rFonts w:ascii="Times New Roman" w:hAnsi="Times New Roman" w:cs="Times New Roman"/>
          <w:sz w:val="24"/>
          <w:szCs w:val="24"/>
        </w:rPr>
        <w:t>д</w:t>
      </w:r>
      <w:r w:rsidR="006534F3" w:rsidRPr="001D51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 </w:t>
      </w:r>
      <w:r w:rsidR="00423F83" w:rsidRPr="001D51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="006534F3" w:rsidRPr="001D51C3">
        <w:rPr>
          <w:rFonts w:ascii="Times New Roman" w:hAnsi="Times New Roman" w:cs="Times New Roman"/>
          <w:sz w:val="24"/>
          <w:szCs w:val="24"/>
        </w:rPr>
        <w:t xml:space="preserve"> марта 2021 года подготовка и проведение </w:t>
      </w:r>
      <w:proofErr w:type="spellStart"/>
      <w:proofErr w:type="gramStart"/>
      <w:r w:rsidR="006534F3" w:rsidRPr="001D51C3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spellEnd"/>
      <w:proofErr w:type="gramEnd"/>
      <w:r w:rsidR="006534F3" w:rsidRPr="001D51C3">
        <w:rPr>
          <w:rFonts w:ascii="Times New Roman" w:hAnsi="Times New Roman" w:cs="Times New Roman"/>
          <w:sz w:val="24"/>
          <w:szCs w:val="24"/>
        </w:rPr>
        <w:t xml:space="preserve"> среди конкурсных документов на официальном сайте администрации города Ставрополя в информационно-коммуникационной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4F3" w:rsidRPr="001D5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4F3" w:rsidRPr="001D51C3" w:rsidRDefault="00BD54EE" w:rsidP="0042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F83" w:rsidRPr="001D51C3">
        <w:rPr>
          <w:rFonts w:ascii="Times New Roman" w:hAnsi="Times New Roman" w:cs="Times New Roman"/>
          <w:sz w:val="24"/>
          <w:szCs w:val="24"/>
        </w:rPr>
        <w:t xml:space="preserve"> 20 марта проведение </w:t>
      </w:r>
      <w:r w:rsidR="006534F3" w:rsidRPr="001D51C3">
        <w:rPr>
          <w:rFonts w:ascii="Times New Roman" w:hAnsi="Times New Roman" w:cs="Times New Roman"/>
          <w:sz w:val="24"/>
          <w:szCs w:val="24"/>
        </w:rPr>
        <w:t>итогового заседания конкурсной комиссии</w:t>
      </w:r>
      <w:r w:rsidR="00423F83" w:rsidRPr="001D51C3">
        <w:rPr>
          <w:rFonts w:ascii="Times New Roman" w:hAnsi="Times New Roman" w:cs="Times New Roman"/>
          <w:sz w:val="24"/>
          <w:szCs w:val="24"/>
        </w:rPr>
        <w:t xml:space="preserve"> и подведение итогов Конкурса</w:t>
      </w:r>
      <w:r w:rsidR="006534F3" w:rsidRPr="001D51C3">
        <w:rPr>
          <w:rFonts w:ascii="Times New Roman" w:hAnsi="Times New Roman" w:cs="Times New Roman"/>
          <w:sz w:val="24"/>
          <w:szCs w:val="24"/>
        </w:rPr>
        <w:t>.</w:t>
      </w:r>
    </w:p>
    <w:p w:rsidR="006534F3" w:rsidRPr="001D51C3" w:rsidRDefault="00BD54EE" w:rsidP="00423F83">
      <w:pPr>
        <w:pStyle w:val="a8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534F3" w:rsidRPr="001D51C3">
        <w:rPr>
          <w:sz w:val="24"/>
          <w:szCs w:val="24"/>
        </w:rPr>
        <w:t xml:space="preserve">25 марта 2021 года – </w:t>
      </w:r>
      <w:r w:rsidR="00423F83" w:rsidRPr="001D51C3">
        <w:rPr>
          <w:sz w:val="24"/>
          <w:szCs w:val="24"/>
        </w:rPr>
        <w:t>церемония награждения победителей Конкурса</w:t>
      </w:r>
      <w:r w:rsidR="006534F3" w:rsidRPr="001D51C3">
        <w:rPr>
          <w:sz w:val="24"/>
          <w:szCs w:val="24"/>
        </w:rPr>
        <w:t>.</w:t>
      </w:r>
    </w:p>
    <w:p w:rsidR="00644182" w:rsidRPr="001D51C3" w:rsidRDefault="004F7C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0C0023"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Порядок проведения </w:t>
      </w:r>
      <w:r w:rsidR="00A72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</w:t>
      </w:r>
      <w:r w:rsidR="000C0023" w:rsidRPr="001D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423F83" w:rsidRPr="00CF50EE" w:rsidRDefault="004F7C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 Организатор объявляет о проведении </w:t>
      </w:r>
      <w:r w:rsidR="00A729C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через средства массовой информации, официальный сайт администрации города Ставрополя, официальные страницы администрации города Ставрополя и комитета 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 и молодежной политики администрации города Ставрополя в </w:t>
      </w:r>
      <w:proofErr w:type="spellStart"/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44182" w:rsidRPr="00CF50EE" w:rsidRDefault="004F7C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0D2C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="00EE2D6A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EE2D6A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участия в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D749CA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участник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FD2358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представляет О</w:t>
      </w:r>
      <w:r w:rsidR="00D749CA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рганизатору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0D2C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конкурсные документы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44182" w:rsidRPr="00CF50EE" w:rsidRDefault="002B3E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3znysh7">
        <w:r w:rsidR="000C0023" w:rsidRPr="00CF50E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заявку</w:t>
        </w:r>
      </w:hyperlink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форме, приведенной в приложении к настоящему Положению;</w:t>
      </w:r>
    </w:p>
    <w:p w:rsidR="00644182" w:rsidRPr="00CF50EE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реализованного творческого проекта в области культуры и искусства</w:t>
      </w:r>
      <w:r w:rsidR="00C51221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(основная идея, цели и задачи проекта</w:t>
      </w:r>
      <w:r w:rsidR="00527A1B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37A14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реализация, результативность</w:t>
      </w:r>
      <w:r w:rsidR="00C51221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7A14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объемом не более </w:t>
      </w:r>
      <w:r w:rsidR="007001DA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37A14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4182" w:rsidRPr="00CF50EE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(отзывы, рецензии, публикации, подтверждающие фото и видеоматериалы, ссылки на публикации);</w:t>
      </w:r>
    </w:p>
    <w:p w:rsidR="00423F83" w:rsidRPr="00CF50EE" w:rsidRDefault="000C0023" w:rsidP="00737A1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документа удостоверяющего личность физического лица.</w:t>
      </w:r>
      <w:r w:rsidR="00423F83" w:rsidRPr="00CF5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44182" w:rsidRPr="004F7C66" w:rsidRDefault="004F7C66" w:rsidP="00737A1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50EE">
        <w:rPr>
          <w:rFonts w:ascii="Times New Roman" w:hAnsi="Times New Roman" w:cs="Times New Roman"/>
          <w:sz w:val="24"/>
          <w:szCs w:val="24"/>
        </w:rPr>
        <w:t>4</w:t>
      </w:r>
      <w:r w:rsidR="00810D2C" w:rsidRPr="00CF50EE">
        <w:rPr>
          <w:rFonts w:ascii="Times New Roman" w:hAnsi="Times New Roman" w:cs="Times New Roman"/>
          <w:sz w:val="24"/>
          <w:szCs w:val="24"/>
        </w:rPr>
        <w:t xml:space="preserve">.3 </w:t>
      </w:r>
      <w:r w:rsidR="00423F83" w:rsidRPr="00CF50EE">
        <w:rPr>
          <w:rFonts w:ascii="Times New Roman" w:hAnsi="Times New Roman" w:cs="Times New Roman"/>
          <w:sz w:val="24"/>
          <w:szCs w:val="24"/>
        </w:rPr>
        <w:t>Участник Конкурса предоставляет конкурсные документы с 20 января по 20</w:t>
      </w:r>
      <w:r w:rsidR="00007226" w:rsidRPr="00CF50EE">
        <w:rPr>
          <w:rFonts w:ascii="Times New Roman" w:hAnsi="Times New Roman" w:cs="Times New Roman"/>
          <w:sz w:val="24"/>
          <w:szCs w:val="24"/>
        </w:rPr>
        <w:t> </w:t>
      </w:r>
      <w:r w:rsidR="00423F83" w:rsidRPr="00CF50EE">
        <w:rPr>
          <w:rFonts w:ascii="Times New Roman" w:hAnsi="Times New Roman" w:cs="Times New Roman"/>
          <w:sz w:val="24"/>
          <w:szCs w:val="24"/>
        </w:rPr>
        <w:t>февраля 2021 года включительно с понедельника по пятницу с 09 час. 00 мин. до 18 час. 00 мин. по адресу: 3550</w:t>
      </w:r>
      <w:r w:rsidR="00AC2CD8" w:rsidRPr="00CF50EE">
        <w:rPr>
          <w:rFonts w:ascii="Times New Roman" w:hAnsi="Times New Roman" w:cs="Times New Roman"/>
          <w:sz w:val="24"/>
          <w:szCs w:val="24"/>
        </w:rPr>
        <w:t>44</w:t>
      </w:r>
      <w:r w:rsidR="00423F83" w:rsidRPr="00CF50EE">
        <w:rPr>
          <w:rFonts w:ascii="Times New Roman" w:hAnsi="Times New Roman" w:cs="Times New Roman"/>
          <w:sz w:val="24"/>
          <w:szCs w:val="24"/>
        </w:rPr>
        <w:t xml:space="preserve">, город Ставрополь, </w:t>
      </w:r>
      <w:r w:rsidR="00682925" w:rsidRPr="00CF50E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682925" w:rsidRPr="00CF50EE">
        <w:rPr>
          <w:rFonts w:ascii="Times New Roman" w:hAnsi="Times New Roman" w:cs="Times New Roman"/>
          <w:sz w:val="24"/>
          <w:szCs w:val="24"/>
        </w:rPr>
        <w:t>Бруснева</w:t>
      </w:r>
      <w:proofErr w:type="spellEnd"/>
      <w:r w:rsidR="00682925" w:rsidRPr="00CF50EE">
        <w:rPr>
          <w:rFonts w:ascii="Times New Roman" w:hAnsi="Times New Roman" w:cs="Times New Roman"/>
          <w:sz w:val="24"/>
          <w:szCs w:val="24"/>
        </w:rPr>
        <w:t>, 2/3</w:t>
      </w:r>
      <w:r w:rsidR="00AC2CD8" w:rsidRPr="00CF50EE">
        <w:rPr>
          <w:rFonts w:ascii="Times New Roman" w:hAnsi="Times New Roman" w:cs="Times New Roman"/>
          <w:sz w:val="24"/>
          <w:szCs w:val="24"/>
        </w:rPr>
        <w:t>А</w:t>
      </w:r>
      <w:r w:rsidR="00682925" w:rsidRPr="00CF50EE">
        <w:rPr>
          <w:rFonts w:ascii="Times New Roman" w:hAnsi="Times New Roman" w:cs="Times New Roman"/>
          <w:sz w:val="24"/>
          <w:szCs w:val="24"/>
        </w:rPr>
        <w:t xml:space="preserve"> (МБУК </w:t>
      </w:r>
      <w:r w:rsidR="00AC2CD8" w:rsidRPr="00CF50EE">
        <w:rPr>
          <w:rFonts w:ascii="Times New Roman" w:hAnsi="Times New Roman" w:cs="Times New Roman"/>
          <w:sz w:val="24"/>
          <w:szCs w:val="24"/>
        </w:rPr>
        <w:t>ДЦ «Орленок»</w:t>
      </w:r>
      <w:r w:rsidR="00682925" w:rsidRPr="00CF50EE">
        <w:rPr>
          <w:rFonts w:ascii="Times New Roman" w:hAnsi="Times New Roman" w:cs="Times New Roman"/>
          <w:sz w:val="24"/>
          <w:szCs w:val="24"/>
        </w:rPr>
        <w:t>),</w:t>
      </w:r>
      <w:r w:rsidR="00CF50EE">
        <w:rPr>
          <w:rFonts w:ascii="Times New Roman" w:hAnsi="Times New Roman" w:cs="Times New Roman"/>
          <w:sz w:val="24"/>
          <w:szCs w:val="24"/>
        </w:rPr>
        <w:t xml:space="preserve"> либо подписанные у</w:t>
      </w:r>
      <w:r w:rsidR="00423F83" w:rsidRPr="004F7C66">
        <w:rPr>
          <w:rFonts w:ascii="Times New Roman" w:hAnsi="Times New Roman" w:cs="Times New Roman"/>
          <w:sz w:val="24"/>
          <w:szCs w:val="24"/>
        </w:rPr>
        <w:t xml:space="preserve">частником сканированные копии по электронной почте: </w:t>
      </w:r>
      <w:hyperlink r:id="rId6" w:history="1">
        <w:proofErr w:type="gramEnd"/>
        <w:r w:rsidR="009B0CB5" w:rsidRPr="007B7FA1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priznanie</w:t>
        </w:r>
        <w:r w:rsidR="009B0CB5" w:rsidRPr="007B7FA1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26@mail.ru</w:t>
        </w:r>
        <w:proofErr w:type="gramStart"/>
      </w:hyperlink>
      <w:r w:rsidR="00423F83" w:rsidRPr="004F7C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0D2C" w:rsidRPr="004F7C66" w:rsidRDefault="004F7C66" w:rsidP="004F7C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C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0023" w:rsidRPr="004F7C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1DA" w:rsidRPr="00CF50E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="00D749CA" w:rsidRPr="00CF50E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="00D749CA" w:rsidRPr="00CF50EE">
        <w:rPr>
          <w:rFonts w:ascii="Times New Roman" w:eastAsia="Times New Roman" w:hAnsi="Times New Roman" w:cs="Times New Roman"/>
          <w:sz w:val="24"/>
          <w:szCs w:val="24"/>
        </w:rPr>
        <w:t>а К</w:t>
      </w:r>
      <w:r w:rsidR="000C0023" w:rsidRPr="00CF50EE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0C0023" w:rsidRPr="004F7C66"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выдвинуты творческие проекты, ранее получавшие данную премию. </w:t>
      </w:r>
    </w:p>
    <w:p w:rsidR="00810D2C" w:rsidRPr="004F7C66" w:rsidRDefault="004F7C66" w:rsidP="004F7C6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C66">
        <w:rPr>
          <w:rFonts w:ascii="Times New Roman" w:hAnsi="Times New Roman" w:cs="Times New Roman"/>
          <w:sz w:val="24"/>
          <w:szCs w:val="24"/>
        </w:rPr>
        <w:t>4</w:t>
      </w:r>
      <w:r w:rsidR="00810D2C" w:rsidRPr="004F7C66">
        <w:rPr>
          <w:rFonts w:ascii="Times New Roman" w:hAnsi="Times New Roman" w:cs="Times New Roman"/>
          <w:sz w:val="24"/>
          <w:szCs w:val="24"/>
        </w:rPr>
        <w:t>.5 Неразборчиво заполненные, а также представленные с нарушением установленного срока подачи, заявки и конкурсные документы не рассматриваются, не оцениваются.</w:t>
      </w:r>
    </w:p>
    <w:p w:rsidR="00810D2C" w:rsidRPr="004F7C66" w:rsidRDefault="004F7C66" w:rsidP="004F7C66">
      <w:pPr>
        <w:pStyle w:val="a8"/>
        <w:shd w:val="clear" w:color="auto" w:fill="FFFFFF"/>
        <w:ind w:left="0" w:firstLine="540"/>
        <w:jc w:val="both"/>
        <w:rPr>
          <w:sz w:val="24"/>
          <w:szCs w:val="24"/>
        </w:rPr>
      </w:pPr>
      <w:r w:rsidRPr="004F7C66">
        <w:rPr>
          <w:sz w:val="24"/>
          <w:szCs w:val="24"/>
        </w:rPr>
        <w:t>4</w:t>
      </w:r>
      <w:r w:rsidR="001F274B" w:rsidRPr="004F7C66">
        <w:rPr>
          <w:sz w:val="24"/>
          <w:szCs w:val="24"/>
        </w:rPr>
        <w:t>.</w:t>
      </w:r>
      <w:r w:rsidR="00810D2C" w:rsidRPr="004F7C66">
        <w:rPr>
          <w:sz w:val="24"/>
          <w:szCs w:val="24"/>
        </w:rPr>
        <w:t>6</w:t>
      </w:r>
      <w:proofErr w:type="gramStart"/>
      <w:r w:rsidR="00810D2C" w:rsidRPr="004F7C66">
        <w:rPr>
          <w:sz w:val="24"/>
          <w:szCs w:val="24"/>
        </w:rPr>
        <w:t> П</w:t>
      </w:r>
      <w:proofErr w:type="gramEnd"/>
      <w:r w:rsidR="00810D2C" w:rsidRPr="004F7C66">
        <w:rPr>
          <w:sz w:val="24"/>
          <w:szCs w:val="24"/>
        </w:rPr>
        <w:t>редставляя ко</w:t>
      </w:r>
      <w:r w:rsidR="00CF50EE">
        <w:rPr>
          <w:sz w:val="24"/>
          <w:szCs w:val="24"/>
        </w:rPr>
        <w:t>нкурсные документы на Конкурс, у</w:t>
      </w:r>
      <w:r w:rsidR="00810D2C" w:rsidRPr="004F7C66">
        <w:rPr>
          <w:sz w:val="24"/>
          <w:szCs w:val="24"/>
        </w:rPr>
        <w:t>частник Конкурса даёт согласие на их опубликование, обработку своих персональных данных.</w:t>
      </w:r>
    </w:p>
    <w:p w:rsidR="00737A14" w:rsidRPr="001D51C3" w:rsidRDefault="004F7C66" w:rsidP="004F7C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Start"/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о окончании срока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4182" w:rsidRPr="001D51C3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документы передаются для ознакомления в конкурсную комиссию, но не позднее 3 рабочих дней до назначенной даты заседания конкурсной комиссии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A14" w:rsidRPr="001D51C3" w:rsidRDefault="00737A1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описания творческих проектов размещаются на официальном сайте администрации города Ставрополя для проведения </w:t>
      </w:r>
      <w:proofErr w:type="spellStart"/>
      <w:proofErr w:type="gramStart"/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8A1218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proofErr w:type="spellEnd"/>
      <w:proofErr w:type="gramEnd"/>
      <w:r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A14" w:rsidRPr="001D51C3" w:rsidRDefault="004F7C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Объявление о сроках и условиях проведения </w:t>
      </w:r>
      <w:proofErr w:type="spellStart"/>
      <w:proofErr w:type="gramStart"/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8A1218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proofErr w:type="spellEnd"/>
      <w:proofErr w:type="gramEnd"/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публикуется в средствах массовой информации, на официальном сайте администрации города Ставрополя, официальных страницах администрации города Ставрополя и комитета культуры и молодежной политики администрации города Ставрополя в </w:t>
      </w:r>
      <w:r w:rsidR="00D07E8B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</w:t>
      </w:r>
      <w:proofErr w:type="spellStart"/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="00D07E8B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дня, предшествующего дню окончани</w:t>
      </w:r>
      <w:r w:rsidR="00FD2358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подачи конкурсных документов О</w:t>
      </w:r>
      <w:r w:rsidR="00D07E8B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рганизатору.</w:t>
      </w:r>
    </w:p>
    <w:p w:rsidR="00644182" w:rsidRPr="00CF50EE" w:rsidRDefault="004F7C6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</w:t>
      </w:r>
      <w:proofErr w:type="gramStart"/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</w:t>
      </w:r>
      <w:r w:rsidR="00737A14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 окончании срока приема </w:t>
      </w:r>
      <w:r w:rsidR="00D07E8B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конкурсных документов</w:t>
      </w:r>
      <w:r w:rsidR="000C0023" w:rsidRPr="001D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поступил</w:t>
      </w:r>
      <w:r w:rsidR="004F757B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57B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3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4F757B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несостоя</w:t>
      </w:r>
      <w:r w:rsidR="00B8212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вшимся. Информация о признании К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</w:t>
      </w:r>
      <w:proofErr w:type="gramStart"/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несостоявшимся</w:t>
      </w:r>
      <w:proofErr w:type="gramEnd"/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распространяется через средства массовой информации, официальный сайт 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администрации города Ставрополя</w:t>
      </w:r>
      <w:r w:rsidR="00D07E8B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официальные страницы администрации города Ставрополя и комитета культуры и молодежной политики администрации города Ставрополя в </w:t>
      </w:r>
      <w:r w:rsidR="00D07E8B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</w:t>
      </w:r>
      <w:proofErr w:type="spellStart"/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трех дней после окончания срока приема заявок.</w:t>
      </w:r>
    </w:p>
    <w:p w:rsidR="00644182" w:rsidRPr="00CF50EE" w:rsidRDefault="004F7C6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0C0023" w:rsidRPr="00CF5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3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О</w:t>
      </w:r>
      <w:r w:rsidR="00007226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рганизатору конкурсные работы возврату не подлежат. Организатор оставляет за собой право использовать творческие проекты в части распространения информации о них.</w:t>
      </w:r>
    </w:p>
    <w:p w:rsidR="005F723A" w:rsidRPr="00CF50EE" w:rsidRDefault="004F7C6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6D5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23A" w:rsidRPr="00CF50EE">
        <w:rPr>
          <w:rFonts w:ascii="Times New Roman" w:hAnsi="Times New Roman" w:cs="Times New Roman"/>
          <w:color w:val="000000"/>
          <w:sz w:val="24"/>
          <w:szCs w:val="24"/>
        </w:rPr>
        <w:t>Организатор Конкурса имеет право запрашивать и получать дополнительную инфор</w:t>
      </w:r>
      <w:r w:rsidR="00066F51" w:rsidRPr="00CF50EE">
        <w:rPr>
          <w:rFonts w:ascii="Times New Roman" w:hAnsi="Times New Roman" w:cs="Times New Roman"/>
          <w:color w:val="000000"/>
          <w:sz w:val="24"/>
          <w:szCs w:val="24"/>
        </w:rPr>
        <w:t>мацию по вопросам деятельности у</w:t>
      </w:r>
      <w:r w:rsidR="005F723A" w:rsidRPr="00CF50EE">
        <w:rPr>
          <w:rFonts w:ascii="Times New Roman" w:hAnsi="Times New Roman" w:cs="Times New Roman"/>
          <w:color w:val="000000"/>
          <w:sz w:val="24"/>
          <w:szCs w:val="24"/>
        </w:rPr>
        <w:t>частников Конкурса.</w:t>
      </w:r>
    </w:p>
    <w:p w:rsidR="005F723A" w:rsidRPr="00CF50EE" w:rsidRDefault="00007226" w:rsidP="0000722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723A" w:rsidRPr="00CF50EE">
        <w:rPr>
          <w:rFonts w:ascii="Times New Roman" w:hAnsi="Times New Roman" w:cs="Times New Roman"/>
          <w:color w:val="000000"/>
          <w:sz w:val="24"/>
          <w:szCs w:val="24"/>
        </w:rPr>
        <w:t>.12 Учредитель Конкурса и члены конкурсной комиссии не имеют права принимать участие в Конкурсе.</w:t>
      </w:r>
    </w:p>
    <w:p w:rsidR="004F757B" w:rsidRPr="00CF50EE" w:rsidRDefault="00007226" w:rsidP="0000722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50EE">
        <w:rPr>
          <w:rFonts w:ascii="Times New Roman" w:hAnsi="Times New Roman" w:cs="Times New Roman"/>
          <w:sz w:val="24"/>
          <w:szCs w:val="24"/>
        </w:rPr>
        <w:t>4</w:t>
      </w:r>
      <w:r w:rsidR="004F757B" w:rsidRPr="00CF50EE">
        <w:rPr>
          <w:rFonts w:ascii="Times New Roman" w:hAnsi="Times New Roman" w:cs="Times New Roman"/>
          <w:sz w:val="24"/>
          <w:szCs w:val="24"/>
        </w:rPr>
        <w:t xml:space="preserve">.13 Организатор </w:t>
      </w:r>
      <w:r w:rsidR="00066F51" w:rsidRPr="00CF50EE">
        <w:rPr>
          <w:rFonts w:ascii="Times New Roman" w:hAnsi="Times New Roman" w:cs="Times New Roman"/>
          <w:sz w:val="24"/>
          <w:szCs w:val="24"/>
        </w:rPr>
        <w:t>Конкурса имеет право исключить у</w:t>
      </w:r>
      <w:r w:rsidR="004F757B" w:rsidRPr="00CF50EE">
        <w:rPr>
          <w:rFonts w:ascii="Times New Roman" w:hAnsi="Times New Roman" w:cs="Times New Roman"/>
          <w:sz w:val="24"/>
          <w:szCs w:val="24"/>
        </w:rPr>
        <w:t>частника Конкурса, если в процессе проведения Конкурса выяснится, что данные</w:t>
      </w:r>
      <w:r w:rsidRPr="00CF50EE">
        <w:rPr>
          <w:rFonts w:ascii="Times New Roman" w:hAnsi="Times New Roman" w:cs="Times New Roman"/>
          <w:sz w:val="24"/>
          <w:szCs w:val="24"/>
        </w:rPr>
        <w:t>,</w:t>
      </w:r>
      <w:r w:rsidR="004F757B" w:rsidRPr="00CF50EE">
        <w:rPr>
          <w:rFonts w:ascii="Times New Roman" w:hAnsi="Times New Roman" w:cs="Times New Roman"/>
          <w:sz w:val="24"/>
          <w:szCs w:val="24"/>
        </w:rPr>
        <w:t xml:space="preserve"> указанные в конкурсных документах</w:t>
      </w:r>
      <w:r w:rsidRPr="00CF50EE">
        <w:rPr>
          <w:rFonts w:ascii="Times New Roman" w:hAnsi="Times New Roman" w:cs="Times New Roman"/>
          <w:sz w:val="24"/>
          <w:szCs w:val="24"/>
        </w:rPr>
        <w:t>,</w:t>
      </w:r>
      <w:r w:rsidR="004F757B" w:rsidRPr="00CF50EE">
        <w:rPr>
          <w:rFonts w:ascii="Times New Roman" w:hAnsi="Times New Roman" w:cs="Times New Roman"/>
          <w:sz w:val="24"/>
          <w:szCs w:val="24"/>
        </w:rPr>
        <w:t xml:space="preserve"> недостоверны.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Конкурсная комиссия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 Состав конкурсной комиссии формируется и утверждается приказом комитета культуры и молодежной политики администрации города Ставрополя. 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.2 Конкурсная комиссия состоит из председателя, секретаря и членов комиссии.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 Конкурсная комиссия включает в себя представителей администрации города Ставрополя, комитета культуры и молодежной политики администрации города Ставрополя, известных деятелей культуры и искусства, представителей средств массовой информации, общественных деятелей. 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 Состав конкурсной комиссии публикуется в средствах массовой информации, на официальном сайте администрации города Ставрополя, официальных страницах администрации города Ставрополя и комитета культуры и молодежной политики администрации города Ставрополя в </w:t>
      </w:r>
      <w:proofErr w:type="spellStart"/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с объявлением начала приёма заявок на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онкурс.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.7 Заседание конкурсной комиссии правомочны, если на нем присутствует не менее двух третей от общего числа членов комиссии.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0023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.8 Результаты работы конкурсной комиссии оформляются протоколом заседания конкурсной комиссии.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Подведение итогов </w:t>
      </w:r>
      <w:r w:rsidR="00A729C0"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и награждение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Подведение итогов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определение его победителей проходит на очном заседании конкурсной комиссии в отсутствие участников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Члены конкурсной комиссии оценивают представленные творческие проекты по критериям, указанным в п. 7 настоящего Положения.  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 Победителями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признаются </w:t>
      </w:r>
      <w:r w:rsidR="00066F51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частники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а, набравшие наибольшее количество баллов.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 Победители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 награждаются дипломами, памятной наградой и денежной выплатой в сумме: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первое место – 40 000 (сорок тысяч) руб.;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за второе место – 30 000 (тридцать тысяч) руб.;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за третье место – 20 000 (двадцать тысяч) руб.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 Денежная выплата переводится на расчетный счет, указанный участником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заявке, в течение 30 календарных дней со дня подведения итогов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:rsidR="00007226" w:rsidRPr="00CF50EE" w:rsidRDefault="00007226" w:rsidP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 Награждение победителей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проводится главой города Ставрополя либо его заместителем на торжественном мероприятии, посвященном Дню работника культуры.</w:t>
      </w:r>
    </w:p>
    <w:p w:rsidR="00644182" w:rsidRPr="00CF50EE" w:rsidRDefault="000072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0C0023" w:rsidRPr="00CF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Критерии оценки</w:t>
      </w:r>
    </w:p>
    <w:p w:rsidR="002974A4" w:rsidRDefault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представленных на </w:t>
      </w:r>
      <w:r w:rsidR="00A729C0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проектов осуществляется конкурсной комиссией по </w:t>
      </w:r>
      <w:r w:rsidR="000640BC"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бальной системе по следующим критериям: </w:t>
      </w:r>
    </w:p>
    <w:p w:rsidR="00304FB1" w:rsidRDefault="00304FB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FB1" w:rsidRDefault="00304FB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FB1" w:rsidRPr="00CF50EE" w:rsidRDefault="00304FB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05"/>
        <w:gridCol w:w="7961"/>
        <w:gridCol w:w="1417"/>
        <w:gridCol w:w="19"/>
      </w:tblGrid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1D51C3" w:rsidRPr="00CF50EE" w:rsidTr="001D51C3">
        <w:tc>
          <w:tcPr>
            <w:tcW w:w="10078" w:type="dxa"/>
            <w:gridSpan w:val="5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Актуальность (соответствие времени)</w:t>
            </w:r>
          </w:p>
        </w:tc>
      </w:tr>
      <w:tr w:rsidR="00BD54EE" w:rsidRPr="00CF50EE" w:rsidTr="00556179">
        <w:trPr>
          <w:gridAfter w:val="1"/>
          <w:wAfter w:w="19" w:type="dxa"/>
          <w:trHeight w:val="2964"/>
        </w:trPr>
        <w:tc>
          <w:tcPr>
            <w:tcW w:w="576" w:type="dxa"/>
          </w:tcPr>
          <w:p w:rsidR="00BD54EE" w:rsidRPr="00CF50EE" w:rsidRDefault="00BD54EE" w:rsidP="00DA62D8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66" w:type="dxa"/>
            <w:gridSpan w:val="2"/>
          </w:tcPr>
          <w:p w:rsidR="00BD54EE" w:rsidRPr="00CF50EE" w:rsidRDefault="00BD54EE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Актуальность и социальная значимость   проекта убедительно </w:t>
            </w:r>
            <w:proofErr w:type="gramStart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доказаны</w:t>
            </w:r>
            <w:proofErr w:type="gramEnd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:</w:t>
            </w:r>
          </w:p>
          <w:p w:rsidR="00BD54EE" w:rsidRPr="00CF50EE" w:rsidRDefault="00BD54EE" w:rsidP="00007226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качественными показателями;</w:t>
            </w:r>
          </w:p>
          <w:p w:rsidR="00BD54EE" w:rsidRPr="00CF50EE" w:rsidRDefault="00BD54EE" w:rsidP="00007226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проект направлен в полной мере на решение именно</w:t>
            </w:r>
            <w:r w:rsidR="00CD25BA">
              <w:rPr>
                <w:rStyle w:val="211pt"/>
                <w:rFonts w:cs="Times New Roman"/>
                <w:sz w:val="24"/>
                <w:szCs w:val="24"/>
              </w:rPr>
              <w:t xml:space="preserve"> 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тех проблем, которые обозначены как актуальные и значимые;</w:t>
            </w:r>
          </w:p>
          <w:p w:rsidR="00CD25BA" w:rsidRDefault="00BD54EE" w:rsidP="00CD25BA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актуальность проблемы подтверждена представителями целевой аудитории, потенциальными благо получателями, партнерами;</w:t>
            </w:r>
          </w:p>
          <w:p w:rsidR="00BD54EE" w:rsidRPr="00CF50EE" w:rsidRDefault="00BD54EE" w:rsidP="00CD25BA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мероприятия проекта полностью соответствуют решению проблемы (в том числе другим, помимо указанного в качестве основного направления, по которому подана заявка)</w:t>
            </w:r>
          </w:p>
        </w:tc>
        <w:tc>
          <w:tcPr>
            <w:tcW w:w="1417" w:type="dxa"/>
          </w:tcPr>
          <w:p w:rsidR="00BD54EE" w:rsidRPr="00CF50EE" w:rsidRDefault="00BD54EE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DA62D8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Актуальность и социальная значимость проекта в целом доказаны, однако имеются несущественные замечания конкурсной комиссии: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3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проблемы, на решение которых направлен проект, описаны общими фразами, без ссылок на конкретные факты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имеются другие замечания конкурсной комиссии (с комментариями)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DA62D8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Актуальность и социальная значимость проекта </w:t>
            </w:r>
            <w:proofErr w:type="gramStart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доказаны</w:t>
            </w:r>
            <w:proofErr w:type="gramEnd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 недостаточно убедительно: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проблема не имеет острой значимости для целевой группы и (или) территории реализации проекта;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в проекте недостаточно аргументирована и без конкретных показателей описана проблема, на решение которой направлен проект либо не подтверждено взаимодействие с территориями, обозначенными в заявке;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 имеются другие замечания конкурсной комиссии (с комментариями)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3C5C1D" w:rsidRPr="00CF50EE" w:rsidTr="00D47A78">
        <w:trPr>
          <w:gridAfter w:val="1"/>
          <w:wAfter w:w="19" w:type="dxa"/>
          <w:trHeight w:val="1932"/>
        </w:trPr>
        <w:tc>
          <w:tcPr>
            <w:tcW w:w="576" w:type="dxa"/>
          </w:tcPr>
          <w:p w:rsidR="003C5C1D" w:rsidRPr="00CF50EE" w:rsidRDefault="003C5C1D" w:rsidP="00DA62D8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66" w:type="dxa"/>
            <w:gridSpan w:val="2"/>
          </w:tcPr>
          <w:p w:rsidR="003C5C1D" w:rsidRPr="00CF50EE" w:rsidRDefault="003C5C1D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Актуальность и социальная значимость проекта не </w:t>
            </w:r>
            <w:proofErr w:type="gramStart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доказаны</w:t>
            </w:r>
            <w:proofErr w:type="gramEnd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:</w:t>
            </w:r>
          </w:p>
          <w:p w:rsidR="003C5C1D" w:rsidRPr="00CF50EE" w:rsidRDefault="003C5C1D" w:rsidP="00007226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проблема, которой посвящен проект, не относится к разряду </w:t>
            </w:r>
            <w:proofErr w:type="gramStart"/>
            <w:r w:rsidRPr="00CF50EE">
              <w:rPr>
                <w:rStyle w:val="211pt"/>
                <w:rFonts w:cs="Times New Roman"/>
                <w:sz w:val="24"/>
                <w:szCs w:val="24"/>
              </w:rPr>
              <w:t>востребованных</w:t>
            </w:r>
            <w:proofErr w:type="gramEnd"/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обществом либо ее значимость слабо обоснована авторами;</w:t>
            </w:r>
          </w:p>
          <w:p w:rsidR="003C5C1D" w:rsidRPr="00CF50EE" w:rsidRDefault="003C5C1D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большая часть мероприятий проекта не связана с выбранной проблематикой;</w:t>
            </w:r>
          </w:p>
          <w:p w:rsidR="003C5C1D" w:rsidRPr="00CF50EE" w:rsidRDefault="003C5C1D" w:rsidP="006E14AE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имеются другие серьезные замечания конкурсной комиссии (с комментариями)</w:t>
            </w:r>
          </w:p>
        </w:tc>
        <w:tc>
          <w:tcPr>
            <w:tcW w:w="1417" w:type="dxa"/>
          </w:tcPr>
          <w:p w:rsidR="003C5C1D" w:rsidRPr="00CF50EE" w:rsidRDefault="003C5C1D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1D51C3" w:rsidRPr="00CF50EE" w:rsidTr="001D51C3">
        <w:tc>
          <w:tcPr>
            <w:tcW w:w="10078" w:type="dxa"/>
            <w:gridSpan w:val="5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Креативность</w:t>
            </w:r>
            <w:proofErr w:type="spellEnd"/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(новизна, новаторство представленного на </w:t>
            </w:r>
            <w:r w:rsidR="00A729C0"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творческого проекта)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DA62D8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является инновационным, уникальным: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проект преимущественно направлен на внедрение новых или значительно улучшенных практик, методов деятельности организации/организаторов 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lastRenderedPageBreak/>
              <w:t>проекта, а также их партнеров, что позволит существенно и качественно улучшить такую деятельность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9-10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DA62D8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Проект имеет признаки </w:t>
            </w:r>
            <w:proofErr w:type="spellStart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инновационности</w:t>
            </w:r>
            <w:proofErr w:type="spellEnd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, уникальности, но эти признаки четко не проявляются в ожидаемых результатах проекта</w:t>
            </w:r>
            <w:r w:rsidRPr="00CF50EE">
              <w:rPr>
                <w:rStyle w:val="211pt1"/>
                <w:rFonts w:cs="Times New Roman"/>
                <w:bCs/>
                <w:sz w:val="24"/>
                <w:szCs w:val="24"/>
              </w:rPr>
              <w:t>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или организаторы проекта, а также их партнеры (например, отсутствуют описание конкретных результатов внедрения инноваций);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у организаторов проекта есть ресурсы и опыт, чтобы успешно внедрить описанные инновации;</w:t>
            </w:r>
          </w:p>
          <w:p w:rsidR="001D51C3" w:rsidRPr="00CF50EE" w:rsidRDefault="001D51C3" w:rsidP="006E14AE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имеются другие замечания </w:t>
            </w:r>
            <w:r w:rsidR="006E14AE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 (с комментариями)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</w:tr>
      <w:tr w:rsidR="001D51C3" w:rsidRPr="00CF50EE" w:rsidTr="00007226">
        <w:trPr>
          <w:gridAfter w:val="1"/>
          <w:wAfter w:w="19" w:type="dxa"/>
          <w:trHeight w:val="2247"/>
        </w:trPr>
        <w:tc>
          <w:tcPr>
            <w:tcW w:w="576" w:type="dxa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Проект практически не имеет признаков </w:t>
            </w:r>
            <w:proofErr w:type="spellStart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инновационности</w:t>
            </w:r>
            <w:proofErr w:type="spellEnd"/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, уникальности: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в заявке упоминается использование новых или значительно улучшенных процессов, методов, практик, в то время как перечень и содержание мероприятий проекта в явном   виде   не позволяют</w:t>
            </w:r>
            <w:r w:rsidR="004406B7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сделать вывод о том, что проект является уникальным по сравнению с другими видами деятельности по соответствующей тематике;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практики и методики, указанные в заявке, не являются инновационными;</w:t>
            </w:r>
          </w:p>
          <w:p w:rsidR="001D51C3" w:rsidRPr="00CF50EE" w:rsidRDefault="001D51C3" w:rsidP="004406B7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имеются другие замечания </w:t>
            </w:r>
            <w:r w:rsidR="004406B7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 (с комментариями)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3C5C1D" w:rsidRPr="00CF50EE" w:rsidTr="003461FE">
        <w:trPr>
          <w:gridAfter w:val="1"/>
          <w:wAfter w:w="19" w:type="dxa"/>
          <w:trHeight w:val="2208"/>
        </w:trPr>
        <w:tc>
          <w:tcPr>
            <w:tcW w:w="576" w:type="dxa"/>
          </w:tcPr>
          <w:p w:rsidR="003C5C1D" w:rsidRPr="00CF50EE" w:rsidRDefault="003C5C1D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66" w:type="dxa"/>
            <w:gridSpan w:val="2"/>
          </w:tcPr>
          <w:p w:rsidR="003C5C1D" w:rsidRPr="00CF50EE" w:rsidRDefault="003C5C1D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не является инновационным, уникальным:</w:t>
            </w:r>
          </w:p>
          <w:p w:rsidR="003C5C1D" w:rsidRPr="00CF50EE" w:rsidRDefault="003C5C1D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проект, по сути, является продолжением уже осуществляемой (ранее осуществлявшейся) деятельности организации/организатора проекта;</w:t>
            </w:r>
          </w:p>
          <w:p w:rsidR="003C5C1D" w:rsidRPr="00CF50EE" w:rsidRDefault="003C5C1D" w:rsidP="003C5C1D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практики и методики, указанные в заявке, не рекомендуются к применению (на наличие данного обстоятельства необходимо указать в комментариях к оценке с соответствующим обоснованием)</w:t>
            </w:r>
            <w:r w:rsidR="001C5F45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;</w:t>
            </w:r>
          </w:p>
          <w:p w:rsidR="003C5C1D" w:rsidRPr="00CF50EE" w:rsidRDefault="003C5C1D" w:rsidP="003C5C1D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имею</w:t>
            </w:r>
            <w:r w:rsidR="0072753C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тся другие серьезные замечания 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 (с комментариями)</w:t>
            </w:r>
          </w:p>
        </w:tc>
        <w:tc>
          <w:tcPr>
            <w:tcW w:w="1417" w:type="dxa"/>
          </w:tcPr>
          <w:p w:rsidR="003C5C1D" w:rsidRPr="00CF50EE" w:rsidRDefault="003C5C1D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1D51C3" w:rsidRPr="00CF50EE" w:rsidTr="001D51C3">
        <w:tc>
          <w:tcPr>
            <w:tcW w:w="10078" w:type="dxa"/>
            <w:gridSpan w:val="5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Культурная значимость (общественный резонанс в культурной жизни города Ставрополя, положительные отзывы в средствах массовой информации)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отлично выражен в заявке: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получил широкий общественный резонанс, участниками стало наибольшее количество человек, что подтверждено и доказано;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имеет предпосылки для реализации в последующие периоды;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 имеет положительные отзывы в средствах массовой информации и администрации города.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хорошо выражен в заявке: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получил общественный резонанс, количество участников уступает максимальному значению среди остальных конкурсных заявок либо не подтверждено;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возможен для реализации в последующие периоды;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имеет отзывы в средствах массовой информации и администрации города;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имеются другие замечания </w:t>
            </w:r>
            <w:r w:rsidR="0072753C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(с комментарием).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</w:tr>
      <w:tr w:rsidR="001D51C3" w:rsidRPr="00CF50EE" w:rsidTr="001D51C3">
        <w:trPr>
          <w:gridAfter w:val="1"/>
          <w:wAfter w:w="19" w:type="dxa"/>
          <w:trHeight w:val="2038"/>
        </w:trPr>
        <w:tc>
          <w:tcPr>
            <w:tcW w:w="576" w:type="dxa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удовлетворительно выражен в заявке: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получил недостаточный общественный резонанс, количество участников не обозначено либо не существенно;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сомнителен в реализации в последующие периоды;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имеет малое количество отзывов в средствах массовой информации и администрации города;</w:t>
            </w:r>
          </w:p>
          <w:p w:rsidR="001D51C3" w:rsidRPr="00CF50EE" w:rsidRDefault="001D51C3" w:rsidP="00007226">
            <w:pPr>
              <w:pStyle w:val="2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- имеются другие замечания </w:t>
            </w:r>
            <w:r w:rsidR="0072753C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(с комментарием).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72753C" w:rsidRPr="00CF50EE" w:rsidTr="009075E8">
        <w:trPr>
          <w:gridAfter w:val="1"/>
          <w:wAfter w:w="19" w:type="dxa"/>
          <w:trHeight w:val="1932"/>
        </w:trPr>
        <w:tc>
          <w:tcPr>
            <w:tcW w:w="576" w:type="dxa"/>
          </w:tcPr>
          <w:p w:rsidR="0072753C" w:rsidRPr="00CF50EE" w:rsidRDefault="0072753C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66" w:type="dxa"/>
            <w:gridSpan w:val="2"/>
          </w:tcPr>
          <w:p w:rsidR="0072753C" w:rsidRPr="00CF50EE" w:rsidRDefault="0072753C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плохо выражен в заявке:</w:t>
            </w:r>
          </w:p>
          <w:p w:rsidR="0072753C" w:rsidRPr="00CF50EE" w:rsidRDefault="0072753C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не получил общественного резонанса, количество участников крайне мало;</w:t>
            </w:r>
          </w:p>
          <w:p w:rsidR="00726070" w:rsidRPr="00CF50EE" w:rsidRDefault="0072753C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невозможен в реализации в последующие периоды;</w:t>
            </w:r>
          </w:p>
          <w:p w:rsidR="00726070" w:rsidRPr="00CF50EE" w:rsidRDefault="0072753C" w:rsidP="00726070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не имеет отзывов в средствах массовой информации и администрации города;</w:t>
            </w:r>
          </w:p>
          <w:p w:rsidR="0072753C" w:rsidRPr="00CF50EE" w:rsidRDefault="0072753C" w:rsidP="00726070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 xml:space="preserve">имеются другие серьезные замечания </w:t>
            </w:r>
            <w:r w:rsidR="00726070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 (с комментариями).</w:t>
            </w:r>
          </w:p>
        </w:tc>
        <w:tc>
          <w:tcPr>
            <w:tcW w:w="1417" w:type="dxa"/>
          </w:tcPr>
          <w:p w:rsidR="0072753C" w:rsidRPr="00CF50EE" w:rsidRDefault="0072753C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1D51C3" w:rsidRPr="00CF50EE" w:rsidTr="001D51C3">
        <w:tc>
          <w:tcPr>
            <w:tcW w:w="10078" w:type="dxa"/>
            <w:gridSpan w:val="5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(результативность реализации творческого проекта)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681" w:type="dxa"/>
            <w:gridSpan w:val="2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961" w:type="dxa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отлично выражен в заявке: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в заявке четко изложены ожидаемые результаты проекта, они адекватны, конкретны и измеримы;</w:t>
            </w:r>
          </w:p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общий объем результатов соответствует проблематике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681" w:type="dxa"/>
            <w:gridSpan w:val="2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61" w:type="dxa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хорошо выражен в заявке</w:t>
            </w:r>
            <w:r w:rsidRPr="00CF50EE">
              <w:rPr>
                <w:rStyle w:val="211pt1"/>
                <w:rFonts w:cs="Times New Roman"/>
                <w:bCs/>
                <w:sz w:val="24"/>
                <w:szCs w:val="24"/>
              </w:rPr>
              <w:t>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в заявке четко изложены ожидаемые результаты проекта, вместе с тем содержание запланированной деятельности по достижению указанных результатов (состав мероприятий) не является оптимальным;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по описанию запланированных результатов у </w:t>
            </w:r>
            <w:r w:rsidR="00726070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</w:tr>
      <w:tr w:rsidR="001D51C3" w:rsidRPr="00CF50EE" w:rsidTr="001D51C3">
        <w:trPr>
          <w:gridAfter w:val="1"/>
          <w:wAfter w:w="19" w:type="dxa"/>
          <w:trHeight w:val="1422"/>
        </w:trPr>
        <w:tc>
          <w:tcPr>
            <w:tcW w:w="681" w:type="dxa"/>
            <w:gridSpan w:val="2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61" w:type="dxa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удовлетворительно выражен в заявке: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3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32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запланированные результаты могут быть достигнуты другими путями;</w:t>
            </w:r>
          </w:p>
          <w:p w:rsidR="001D51C3" w:rsidRPr="00CF50EE" w:rsidRDefault="001D51C3" w:rsidP="00007226">
            <w:pPr>
              <w:pStyle w:val="21"/>
              <w:tabs>
                <w:tab w:val="left" w:pos="0"/>
              </w:tabs>
              <w:spacing w:after="0" w:line="240" w:lineRule="auto"/>
              <w:jc w:val="left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 -     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имеются другие замечания </w:t>
            </w:r>
            <w:r w:rsidR="00726070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(с комментарием)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681" w:type="dxa"/>
            <w:gridSpan w:val="2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961" w:type="dxa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Данный критерий плохо выражен в заявке: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0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ожидаемые результаты проекта изложены неконкретно;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описанная в заявке деятельность является по сути предпринимательской;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имеются другие серьёзные замечания </w:t>
            </w:r>
            <w:r w:rsidR="00C42315"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к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онкурсной комиссии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 (с комментарием)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1D51C3" w:rsidRPr="00CF50EE" w:rsidTr="001D51C3">
        <w:tc>
          <w:tcPr>
            <w:tcW w:w="10078" w:type="dxa"/>
            <w:gridSpan w:val="5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Масштабность представленной на </w:t>
            </w:r>
            <w:r w:rsidR="00A729C0"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конкурсной работы (уровень мероприятия; количество участников мероприятия)</w:t>
            </w:r>
          </w:p>
        </w:tc>
      </w:tr>
      <w:tr w:rsidR="00CD25BA" w:rsidRPr="00CF50EE" w:rsidTr="00556179">
        <w:trPr>
          <w:gridAfter w:val="1"/>
          <w:wAfter w:w="19" w:type="dxa"/>
          <w:trHeight w:val="1747"/>
        </w:trPr>
        <w:tc>
          <w:tcPr>
            <w:tcW w:w="576" w:type="dxa"/>
          </w:tcPr>
          <w:p w:rsidR="00CD25BA" w:rsidRPr="00CF50EE" w:rsidRDefault="00CD25BA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066" w:type="dxa"/>
            <w:gridSpan w:val="2"/>
          </w:tcPr>
          <w:p w:rsidR="00CD25BA" w:rsidRPr="00CF50EE" w:rsidRDefault="00CD25BA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по данному критерию проработан отлично</w:t>
            </w:r>
            <w:r w:rsidRPr="00CF50EE">
              <w:rPr>
                <w:rStyle w:val="211pt1"/>
                <w:rFonts w:cs="Times New Roman"/>
                <w:bCs/>
                <w:sz w:val="24"/>
                <w:szCs w:val="24"/>
              </w:rPr>
              <w:t>:</w:t>
            </w:r>
          </w:p>
          <w:p w:rsidR="00CD25BA" w:rsidRDefault="00CD25BA" w:rsidP="00CD25BA">
            <w:pPr>
              <w:pStyle w:val="21"/>
              <w:shd w:val="clear" w:color="auto" w:fill="auto"/>
              <w:tabs>
                <w:tab w:val="left" w:pos="0"/>
                <w:tab w:val="left" w:pos="422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заявленны</w:t>
            </w:r>
            <w:r>
              <w:rPr>
                <w:rStyle w:val="211pt"/>
                <w:rFonts w:cs="Times New Roman"/>
                <w:sz w:val="24"/>
                <w:szCs w:val="24"/>
              </w:rPr>
              <w:t xml:space="preserve">й территориальный охват проекта 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оправдан, использует реальные возможности участника Конкурса и адекватен по отношению к тем проблемам, на решение которых направлен проект;</w:t>
            </w:r>
          </w:p>
          <w:p w:rsidR="00CD25BA" w:rsidRPr="00CF50EE" w:rsidRDefault="00CD25BA" w:rsidP="00CD25BA">
            <w:pPr>
              <w:pStyle w:val="21"/>
              <w:shd w:val="clear" w:color="auto" w:fill="auto"/>
              <w:tabs>
                <w:tab w:val="left" w:pos="0"/>
                <w:tab w:val="left" w:pos="422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в проекте предусмотрена деятельность в пределах территории его реализации самостоятельно или с активным вовлечением партнеров</w:t>
            </w:r>
          </w:p>
        </w:tc>
        <w:tc>
          <w:tcPr>
            <w:tcW w:w="1417" w:type="dxa"/>
          </w:tcPr>
          <w:p w:rsidR="00CD25BA" w:rsidRPr="00CF50EE" w:rsidRDefault="00CD25BA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по данному критерию проработан хорош</w:t>
            </w:r>
            <w:r w:rsidRPr="00CF50EE">
              <w:rPr>
                <w:rStyle w:val="211pt1"/>
                <w:rFonts w:cs="Times New Roman"/>
                <w:bCs/>
                <w:sz w:val="24"/>
                <w:szCs w:val="24"/>
              </w:rPr>
              <w:t>о: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3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lastRenderedPageBreak/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37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  <w:tab w:val="left" w:pos="437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имеются другие замечания Конкурсной комиссии (с комментариями)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6-8</w:t>
            </w:r>
          </w:p>
        </w:tc>
      </w:tr>
      <w:tr w:rsidR="00CD25BA" w:rsidRPr="00CF50EE" w:rsidTr="00D31BFF">
        <w:trPr>
          <w:gridAfter w:val="1"/>
          <w:wAfter w:w="19" w:type="dxa"/>
          <w:trHeight w:val="2208"/>
        </w:trPr>
        <w:tc>
          <w:tcPr>
            <w:tcW w:w="576" w:type="dxa"/>
          </w:tcPr>
          <w:p w:rsidR="00CD25BA" w:rsidRPr="00CF50EE" w:rsidRDefault="00CD25BA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066" w:type="dxa"/>
            <w:gridSpan w:val="2"/>
          </w:tcPr>
          <w:p w:rsidR="00CD25BA" w:rsidRPr="00CF50EE" w:rsidRDefault="00CD25BA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по данному критерию проработан удовлетворительно:</w:t>
            </w:r>
          </w:p>
          <w:p w:rsidR="00CD25BA" w:rsidRPr="00CF50EE" w:rsidRDefault="00CD25BA" w:rsidP="00007226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>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 w:rsidR="00CD25BA" w:rsidRPr="00CF50EE" w:rsidRDefault="00CD25BA" w:rsidP="00C42315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F50EE">
              <w:rPr>
                <w:rStyle w:val="211pt"/>
                <w:rFonts w:cs="Times New Roman"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"/>
                <w:rFonts w:cs="Times New Roman"/>
                <w:sz w:val="24"/>
                <w:szCs w:val="24"/>
              </w:rPr>
              <w:t xml:space="preserve">в качестве территории реализации проекта заявлена потенциальная аудитория </w:t>
            </w:r>
            <w:proofErr w:type="spellStart"/>
            <w:r w:rsidRPr="00CF50EE">
              <w:rPr>
                <w:rStyle w:val="211pt"/>
                <w:rFonts w:cs="Times New Roman"/>
                <w:sz w:val="24"/>
                <w:szCs w:val="24"/>
              </w:rPr>
              <w:t>интернет-ресурса</w:t>
            </w:r>
            <w:proofErr w:type="spellEnd"/>
            <w:r w:rsidRPr="00CF50EE">
              <w:rPr>
                <w:rStyle w:val="211pt"/>
                <w:rFonts w:cs="Times New Roman"/>
                <w:sz w:val="24"/>
                <w:szCs w:val="24"/>
              </w:rPr>
              <w:t>, который планируется создать или развивать в рамках реализации проекта;</w:t>
            </w:r>
          </w:p>
          <w:p w:rsidR="00CD25BA" w:rsidRPr="00CF50EE" w:rsidRDefault="00CD25BA" w:rsidP="00C42315">
            <w:pPr>
              <w:pStyle w:val="21"/>
              <w:shd w:val="clear" w:color="auto" w:fill="auto"/>
              <w:tabs>
                <w:tab w:val="left" w:pos="0"/>
                <w:tab w:val="left" w:pos="427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имеются другие замечания конкурсной комиссии (с комментариями)</w:t>
            </w:r>
          </w:p>
        </w:tc>
        <w:tc>
          <w:tcPr>
            <w:tcW w:w="1417" w:type="dxa"/>
          </w:tcPr>
          <w:p w:rsidR="00CD25BA" w:rsidRPr="00CF50EE" w:rsidRDefault="00CD25BA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1D51C3" w:rsidRPr="00CF50EE" w:rsidTr="001D51C3">
        <w:trPr>
          <w:gridAfter w:val="1"/>
          <w:wAfter w:w="19" w:type="dxa"/>
        </w:trPr>
        <w:tc>
          <w:tcPr>
            <w:tcW w:w="576" w:type="dxa"/>
          </w:tcPr>
          <w:p w:rsidR="001D51C3" w:rsidRPr="00CF50EE" w:rsidRDefault="001D51C3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8066" w:type="dxa"/>
            <w:gridSpan w:val="2"/>
          </w:tcPr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Проект по данному критерию проработан плохо: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заявленная территория, представители различных территорий, вовлеченные в реализацию проекта, не подтверждаются содержанием заявки;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</w:t>
            </w:r>
            <w:r w:rsidRPr="00CF5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не доказано взаимодействие с территориями, обозначенными в заявке;</w:t>
            </w:r>
          </w:p>
          <w:p w:rsidR="001D51C3" w:rsidRPr="00CF50EE" w:rsidRDefault="001D51C3" w:rsidP="0000722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Style w:val="211pt1"/>
                <w:rFonts w:cs="Times New Roman"/>
                <w:bCs/>
                <w:sz w:val="24"/>
                <w:szCs w:val="24"/>
              </w:rPr>
            </w:pPr>
            <w:r w:rsidRPr="00CF50EE">
              <w:rPr>
                <w:rStyle w:val="211pt1"/>
                <w:rFonts w:cs="Times New Roman"/>
                <w:b w:val="0"/>
                <w:bCs/>
                <w:sz w:val="24"/>
                <w:szCs w:val="24"/>
              </w:rPr>
              <w:t>- имеются другие серьезные замечания Конкурсной комиссии (с комментариями)</w:t>
            </w:r>
          </w:p>
        </w:tc>
        <w:tc>
          <w:tcPr>
            <w:tcW w:w="1417" w:type="dxa"/>
          </w:tcPr>
          <w:p w:rsidR="001D51C3" w:rsidRPr="00CF50EE" w:rsidRDefault="001D51C3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A9098B" w:rsidRPr="00CF50EE" w:rsidTr="008A61BC">
        <w:trPr>
          <w:gridAfter w:val="1"/>
          <w:wAfter w:w="19" w:type="dxa"/>
        </w:trPr>
        <w:tc>
          <w:tcPr>
            <w:tcW w:w="10059" w:type="dxa"/>
            <w:gridSpan w:val="4"/>
          </w:tcPr>
          <w:p w:rsidR="00A9098B" w:rsidRPr="00CF50EE" w:rsidRDefault="00A9098B" w:rsidP="00A9098B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F50EE">
              <w:rPr>
                <w:rFonts w:eastAsia="Times New Roman"/>
                <w:b/>
                <w:bCs/>
              </w:rPr>
              <w:t xml:space="preserve">. </w:t>
            </w:r>
            <w:r w:rsidRPr="00C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Голосование жителей города Ставрополя на официальном сайте администрации города Ставрополя</w:t>
            </w:r>
          </w:p>
        </w:tc>
      </w:tr>
      <w:tr w:rsidR="00C42315" w:rsidRPr="00CF50EE" w:rsidTr="00CE10BB">
        <w:trPr>
          <w:gridAfter w:val="1"/>
          <w:wAfter w:w="19" w:type="dxa"/>
          <w:trHeight w:val="1932"/>
        </w:trPr>
        <w:tc>
          <w:tcPr>
            <w:tcW w:w="576" w:type="dxa"/>
          </w:tcPr>
          <w:p w:rsidR="00C42315" w:rsidRPr="00CF50EE" w:rsidRDefault="00C42315" w:rsidP="00AF7FF2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066" w:type="dxa"/>
            <w:gridSpan w:val="2"/>
          </w:tcPr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занятого места в голосовании присуждаются следующие баллы: </w:t>
            </w:r>
          </w:p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– 5 баллов, </w:t>
            </w:r>
          </w:p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– 4 балла, </w:t>
            </w:r>
          </w:p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место – 3 балла, </w:t>
            </w:r>
          </w:p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место – 2 балла, </w:t>
            </w:r>
          </w:p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место – 1 балл</w:t>
            </w:r>
          </w:p>
        </w:tc>
        <w:tc>
          <w:tcPr>
            <w:tcW w:w="1417" w:type="dxa"/>
          </w:tcPr>
          <w:p w:rsidR="00C42315" w:rsidRPr="00CF50EE" w:rsidRDefault="00C42315" w:rsidP="00007226">
            <w:pPr>
              <w:pStyle w:val="10"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</w:tr>
    </w:tbl>
    <w:p w:rsidR="0005160F" w:rsidRPr="00CF50EE" w:rsidRDefault="0005160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182" w:rsidRPr="00CF50EE" w:rsidRDefault="00644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182" w:rsidRPr="00CF50EE" w:rsidRDefault="00644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0BC" w:rsidRPr="00CF50EE" w:rsidRDefault="000640B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C3" w:rsidRPr="00CF50EE" w:rsidRDefault="001D51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CB5" w:rsidRPr="00CF50EE" w:rsidRDefault="009B0CB5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315" w:rsidRPr="00CF50EE" w:rsidRDefault="00C423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0EE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C0023" w:rsidRPr="00CF50EE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023" w:rsidRPr="00CF50EE" w:rsidSect="001D51C3">
          <w:pgSz w:w="12240" w:h="15840"/>
          <w:pgMar w:top="1134" w:right="616" w:bottom="1134" w:left="1701" w:header="708" w:footer="708" w:gutter="0"/>
          <w:pgNumType w:start="1"/>
          <w:cols w:space="720"/>
        </w:sectPr>
      </w:pPr>
    </w:p>
    <w:p w:rsidR="000C0023" w:rsidRPr="001D51C3" w:rsidRDefault="000C0023" w:rsidP="00D902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C0023" w:rsidRPr="001D51C3" w:rsidSect="000C0023">
          <w:pgSz w:w="15840" w:h="12240" w:orient="landscape" w:code="1"/>
          <w:pgMar w:top="851" w:right="1134" w:bottom="1701" w:left="1134" w:header="709" w:footer="709" w:gutter="0"/>
          <w:pgNumType w:start="1"/>
          <w:cols w:space="720"/>
        </w:sectPr>
      </w:pPr>
    </w:p>
    <w:p w:rsidR="00D90290" w:rsidRPr="001D51C3" w:rsidRDefault="00D90290" w:rsidP="000C002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90290" w:rsidRPr="001D51C3" w:rsidSect="00644182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522"/>
    <w:multiLevelType w:val="multilevel"/>
    <w:tmpl w:val="87900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1DF45098"/>
    <w:multiLevelType w:val="hybridMultilevel"/>
    <w:tmpl w:val="A11C2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182"/>
    <w:rsid w:val="00007226"/>
    <w:rsid w:val="0005160F"/>
    <w:rsid w:val="000640BC"/>
    <w:rsid w:val="00066F51"/>
    <w:rsid w:val="000C0023"/>
    <w:rsid w:val="000D4E20"/>
    <w:rsid w:val="00104FBD"/>
    <w:rsid w:val="001A4C35"/>
    <w:rsid w:val="001C5F45"/>
    <w:rsid w:val="001D51C3"/>
    <w:rsid w:val="001F274B"/>
    <w:rsid w:val="002974A4"/>
    <w:rsid w:val="002A2105"/>
    <w:rsid w:val="002B3EEA"/>
    <w:rsid w:val="002B60D9"/>
    <w:rsid w:val="00304FB1"/>
    <w:rsid w:val="0036271A"/>
    <w:rsid w:val="003654F6"/>
    <w:rsid w:val="00395635"/>
    <w:rsid w:val="003C5A37"/>
    <w:rsid w:val="003C5C1D"/>
    <w:rsid w:val="003C5CED"/>
    <w:rsid w:val="003D1EFC"/>
    <w:rsid w:val="00423F83"/>
    <w:rsid w:val="00426D53"/>
    <w:rsid w:val="004406B7"/>
    <w:rsid w:val="004C6960"/>
    <w:rsid w:val="004F757B"/>
    <w:rsid w:val="004F7C66"/>
    <w:rsid w:val="00527A1B"/>
    <w:rsid w:val="00556179"/>
    <w:rsid w:val="00563677"/>
    <w:rsid w:val="005F723A"/>
    <w:rsid w:val="00601DCD"/>
    <w:rsid w:val="00605236"/>
    <w:rsid w:val="00644182"/>
    <w:rsid w:val="006534F3"/>
    <w:rsid w:val="00682925"/>
    <w:rsid w:val="006E14AE"/>
    <w:rsid w:val="007001DA"/>
    <w:rsid w:val="00726070"/>
    <w:rsid w:val="0072753C"/>
    <w:rsid w:val="00737A14"/>
    <w:rsid w:val="00810D2C"/>
    <w:rsid w:val="008A1218"/>
    <w:rsid w:val="00904425"/>
    <w:rsid w:val="0099563C"/>
    <w:rsid w:val="00996673"/>
    <w:rsid w:val="009B0CB5"/>
    <w:rsid w:val="00A01683"/>
    <w:rsid w:val="00A664ED"/>
    <w:rsid w:val="00A729C0"/>
    <w:rsid w:val="00A9045C"/>
    <w:rsid w:val="00A9098B"/>
    <w:rsid w:val="00AC2CD8"/>
    <w:rsid w:val="00AF7FF2"/>
    <w:rsid w:val="00B82120"/>
    <w:rsid w:val="00BD2E01"/>
    <w:rsid w:val="00BD54EE"/>
    <w:rsid w:val="00BE1CE6"/>
    <w:rsid w:val="00C42315"/>
    <w:rsid w:val="00C51221"/>
    <w:rsid w:val="00CC4F6B"/>
    <w:rsid w:val="00CD25BA"/>
    <w:rsid w:val="00CE0223"/>
    <w:rsid w:val="00CF50EE"/>
    <w:rsid w:val="00D07E8B"/>
    <w:rsid w:val="00D749CA"/>
    <w:rsid w:val="00D90290"/>
    <w:rsid w:val="00DA62D8"/>
    <w:rsid w:val="00E07F9A"/>
    <w:rsid w:val="00EE2D6A"/>
    <w:rsid w:val="00F67173"/>
    <w:rsid w:val="00FB6854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EA"/>
  </w:style>
  <w:style w:type="paragraph" w:styleId="1">
    <w:name w:val="heading 1"/>
    <w:basedOn w:val="10"/>
    <w:next w:val="10"/>
    <w:rsid w:val="006441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441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441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441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441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4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182"/>
  </w:style>
  <w:style w:type="table" w:customStyle="1" w:styleId="TableNormal">
    <w:name w:val="Table Normal"/>
    <w:rsid w:val="006441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441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4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05160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table" w:styleId="a5">
    <w:name w:val="Table Grid"/>
    <w:basedOn w:val="a1"/>
    <w:uiPriority w:val="59"/>
    <w:rsid w:val="0005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EF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6534F3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23F8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0D2C"/>
    <w:rPr>
      <w:color w:val="605E5C"/>
      <w:shd w:val="clear" w:color="auto" w:fill="E1DFDD"/>
    </w:rPr>
  </w:style>
  <w:style w:type="character" w:customStyle="1" w:styleId="20">
    <w:name w:val="Основной текст (2)_"/>
    <w:link w:val="21"/>
    <w:uiPriority w:val="99"/>
    <w:locked/>
    <w:rsid w:val="001D51C3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D51C3"/>
    <w:pPr>
      <w:widowControl w:val="0"/>
      <w:shd w:val="clear" w:color="auto" w:fill="FFFFFF"/>
      <w:spacing w:after="240" w:line="240" w:lineRule="atLeast"/>
      <w:ind w:hanging="660"/>
      <w:jc w:val="center"/>
    </w:pPr>
    <w:rPr>
      <w:sz w:val="28"/>
    </w:rPr>
  </w:style>
  <w:style w:type="character" w:customStyle="1" w:styleId="211pt">
    <w:name w:val="Основной текст (2) + 11 pt"/>
    <w:uiPriority w:val="99"/>
    <w:rsid w:val="001D51C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1pt1">
    <w:name w:val="Основной текст (2) + 11 pt1"/>
    <w:aliases w:val="Полужирный"/>
    <w:uiPriority w:val="99"/>
    <w:rsid w:val="001D51C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znanie2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1CB8-C5C1-4ABB-8A88-3A41B7B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Войсковой Александр Дмитриевич</dc:creator>
  <cp:lastModifiedBy>Левшина</cp:lastModifiedBy>
  <cp:revision>5</cp:revision>
  <cp:lastPrinted>2021-01-11T15:20:00Z</cp:lastPrinted>
  <dcterms:created xsi:type="dcterms:W3CDTF">2021-01-18T08:23:00Z</dcterms:created>
  <dcterms:modified xsi:type="dcterms:W3CDTF">2021-03-11T08:30:00Z</dcterms:modified>
</cp:coreProperties>
</file>